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17212B"/>
          <w:sz w:val="34"/>
          <w:szCs w:val="34"/>
        </w:rPr>
        <w:t xml:space="preserve">Maksim Peshekhonov</w:t>
      </w:r>
    </w:p>
    <w:p>
      <w:pPr>
        <w:spacing w:after="80"/>
      </w:pPr>
      <w:r>
        <w:rPr>
          <w:b/>
          <w:bCs/>
          <w:color w:val="1F5F8B"/>
          <w:sz w:val="24"/>
          <w:szCs w:val="24"/>
        </w:rPr>
        <w:t xml:space="preserve">Fullstack</w:t>
      </w:r>
    </w:p>
    <w:p>
      <w:pPr>
        <w:pStyle w:val="Normal"/>
        <w:spacing w:after="120" w:line="276"/>
      </w:pPr>
      <w:r>
        <w:t xml:space="preserve">Remote, Russia · kassady71@gmail.com · +79509196786</w:t>
      </w:r>
    </w:p>
    <w:p>
      <w:pPr>
        <w:pStyle w:val="Heading1"/>
        <w:keepNext/>
      </w:pPr>
      <w:r>
        <w:t xml:space="preserve">About</w:t>
      </w:r>
    </w:p>
    <w:p>
      <w:pPr>
        <w:pStyle w:val="Normal"/>
        <w:spacing w:after="120" w:line="276"/>
      </w:pPr>
      <w:r>
        <w:t xml:space="preserve">Fullstack Engineer with 7 years in software development. I build product interfaces and fullstack modules with React, TypeScript, Vue/Nuxt, Next.js, and Node.js/Nest.js.</w:t>
      </w:r>
    </w:p>
    <w:p>
      <w:pPr>
        <w:pStyle w:val="Normal"/>
        <w:spacing w:after="120" w:line="276"/>
      </w:pPr>
      <w:r>
        <w:t xml:space="preserve">I work with roles and access, complex forms, REST/OpenAPI, GraphQL, WebSocket, PostgreSQL, and CI/CD, from API contract and UI through production and post-release support.</w:t>
      </w:r>
    </w:p>
    <w:p>
      <w:pPr>
        <w:pStyle w:val="Normal"/>
        <w:spacing w:after="120" w:line="276"/>
      </w:pPr>
      <w:r>
        <w:t xml:space="preserve">Built for X5, BI.ZONE, NLMK, and Citilink; currently developing ERP, POS, HR platform, and mobile flows for SmartFish and VC.DC.</w:t>
      </w:r>
    </w:p>
    <w:p>
      <w:pPr>
        <w:pStyle w:val="Heading1"/>
        <w:keepNext/>
      </w:pPr>
      <w:r>
        <w:t xml:space="preserve">Work experience</w:t>
      </w:r>
    </w:p>
    <w:p>
      <w:pPr>
        <w:pStyle w:val="Heading2"/>
        <w:keepNext/>
      </w:pPr>
      <w:r>
        <w:rPr>
          <w:b/>
          <w:bCs/>
        </w:rPr>
        <w:t xml:space="preserve">SmartFish / freelance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Jul 2026 - present | Remote | ERP, retail, POS, and mobile tools for fish farming</w:t>
      </w:r>
    </w:p>
    <w:p>
      <w:pPr>
        <w:keepNext/>
        <w:spacing w:after="60" w:before="80"/>
      </w:pPr>
      <w:r>
        <w:rPr>
          <w:b/>
          <w:bCs/>
        </w:rPr>
        <w:t xml:space="preserve">SmartFish ERP - Management platform for sites, workshops, warehouses, and staff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Split forms and lists into production modules for sites, workshops, warehouses, and staff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role permissions, OpenAPI/Orval client, maps, and reports for operational flows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Maintain typed async flows with Effect-TS and cover core logic with Vitest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Vite, Effector, Effect-TS, Orval, Yandex Maps, Vitest</w:t>
      </w:r>
    </w:p>
    <w:p>
      <w:pPr>
        <w:keepNext/>
        <w:spacing w:after="60" w:before="80"/>
      </w:pPr>
      <w:r>
        <w:rPr>
          <w:b/>
          <w:bCs/>
        </w:rPr>
        <w:t xml:space="preserve">SmartFish KKM - Tablet POS for shifts, sales, and payments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tablet shift and sales flows for cashiers and managers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POS terminal payments over LAN and receipt printing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Separated cashier-on-shift permissions from manager view-only access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 Native, Expo, TypeScript, Expo Router, Zustand, REST API</w:t>
      </w:r>
    </w:p>
    <w:p>
      <w:pPr>
        <w:keepNext/>
        <w:spacing w:after="60" w:before="80"/>
      </w:pPr>
      <w:r>
        <w:rPr>
          <w:b/>
          <w:bCs/>
        </w:rPr>
        <w:t xml:space="preserve">SmartFish storefront &amp; B2B API - NestJS API and storefront for orders, payments, and B2B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2 client surfaces, retail storefront and B2B cabinet, to one NestJS 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Extend 5 core flows: catalog, cart, orders, payments, and promocodes/bonuses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Maintain webhook handlers, RBAC, OpenAPI contract, and WebSocket events</w:t>
      </w:r>
    </w:p>
    <w:p>
      <w:pPr>
        <w:pStyle w:val="Normal"/>
        <w:spacing w:after="120" w:line="276"/>
      </w:pPr>
      <w:r>
        <w:rPr>
          <w:color w:val="52606D"/>
        </w:rPr>
        <w:t xml:space="preserve">Stack: NestJS, Next.js, TypeScript, PostgreSQL, REST API, OpenAPI, Docker, WebSockets</w:t>
      </w:r>
    </w:p>
    <w:p>
      <w:pPr>
        <w:pStyle w:val="Heading2"/>
        <w:keepNext/>
      </w:pPr>
      <w:r>
        <w:rPr>
          <w:b/>
          <w:bCs/>
        </w:rPr>
        <w:t xml:space="preserve">Venture Career / DC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Jul 2026 - present | Remote | HR platform for candidates and startups</w:t>
      </w:r>
    </w:p>
    <w:p>
      <w:pPr>
        <w:keepNext/>
        <w:spacing w:after="60" w:before="80"/>
      </w:pPr>
      <w:r>
        <w:rPr>
          <w:b/>
          <w:bCs/>
        </w:rPr>
        <w:t xml:space="preserve">VC.DC HR platform - Vue 3/Nuxt 4 interfaces for onboarding, profiles, and vacancies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Implemented responsive candidate welcome and platform tour screens for mobile and desktop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Connected vacancy and profile interfaces to existing APIs with role and onboarding-state handling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Check user flows with automated tests and Playwright</w:t>
      </w:r>
    </w:p>
    <w:p>
      <w:pPr>
        <w:pStyle w:val="Normal"/>
        <w:spacing w:after="120" w:line="276"/>
      </w:pPr>
      <w:r>
        <w:rPr>
          <w:color w:val="52606D"/>
        </w:rPr>
        <w:t xml:space="preserve">Stack: Vue 3, Nuxt 4, TypeScript, Vue Router, REST API, Playwright</w:t>
      </w:r>
    </w:p>
    <w:p>
      <w:pPr>
        <w:pStyle w:val="Heading2"/>
        <w:keepNext/>
      </w:pPr>
      <w:r>
        <w:rPr>
          <w:b/>
          <w:bCs/>
        </w:rPr>
        <w:t xml:space="preserve">POTALONU LLC - </w:t>
      </w:r>
      <w:r>
        <w:t xml:space="preserve">Fullstack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Sep 2025 - Jun 2026 | Remote | Ticketing and streamer tools</w:t>
      </w:r>
    </w:p>
    <w:p>
      <w:pPr>
        <w:keepNext/>
        <w:spacing w:after="60" w:before="80"/>
      </w:pPr>
      <w:r>
        <w:rPr>
          <w:b/>
          <w:bCs/>
        </w:rPr>
        <w:t xml:space="preserve">sendonate.com - Fullstack: Mini App, streamer dashboard, API, and OBS overlay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on React a donation Mini App, streamer dashboard, and overlay with alerts and progress bar; shipped to production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Extended the Python/Django REST API for streamer collections and reset history, currencies, donation processing, and moderation; added tests and typing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Set up CI/CD (GitHub Actions) and Sentry: three clients on one API without FE/backend drift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Closed the full path: pay in Mini App, streamer dashboard, live alert in OBS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Python, Django REST, Vite, WebSocket, CI/CD, GitHub Actions, Sentry</w:t>
      </w:r>
    </w:p>
    <w:p>
      <w:pPr>
        <w:keepNext/>
        <w:spacing w:after="60" w:before="80"/>
      </w:pPr>
      <w:r>
        <w:rPr>
          <w:b/>
          <w:bCs/>
        </w:rPr>
        <w:t xml:space="preserve">PREEGLOS - Ticket storefront and hall layout editor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the storefront and checkout on Next.js: Auth.js, PostgreSQL, REST API from OpenAPI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a Canvas hall-layout editor and an embeddable seat-picker widget instead of seats.io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In production: dozens of halls and events - organizers draw layouts themselves, buyers pick seats on the site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Set up CI/CD (GitLab CI) and delivery with Docker Compose</w:t>
      </w:r>
    </w:p>
    <w:p>
      <w:pPr>
        <w:pStyle w:val="Normal"/>
        <w:spacing w:after="120" w:line="276"/>
      </w:pPr>
      <w:r>
        <w:rPr>
          <w:color w:val="52606D"/>
        </w:rPr>
        <w:t xml:space="preserve">Stack: Next.js, React, TypeScript, JavaScript, Canvas, PostgreSQL, CI/CD, GitLab CI</w:t>
      </w:r>
    </w:p>
    <w:p>
      <w:pPr>
        <w:pStyle w:val="Heading2"/>
        <w:keepNext/>
      </w:pPr>
      <w:r>
        <w:rPr>
          <w:b/>
          <w:bCs/>
        </w:rPr>
        <w:t xml:space="preserve">X5 Tech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Apr 2024 - Jul 2025 | Remote | IT for X5 Group, Russia's largest grocery retailer</w:t>
      </w:r>
    </w:p>
    <w:p>
      <w:pPr>
        <w:keepNext/>
        <w:spacing w:after="60" w:before="80"/>
      </w:pPr>
      <w:r>
        <w:rPr>
          <w:b/>
          <w:bCs/>
        </w:rPr>
        <w:t xml:space="preserve">NKZ 3.0 - procurement approval - Module for hundreds (up to thousands) of internal users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One of 2 frontend engineers: React, TypeScript, Keycloak roles, long forms, REST API (Orval), UI Kit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Owned the Vite migration with code splitting on long flows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Covered the full approval UI cycle: roles, statuses, forms, stage transitions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Ran code review and breakdown of frontend modules with backend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Vite, Orval, Keycloak, react-hook-form</w:t>
      </w:r>
    </w:p>
    <w:p>
      <w:pPr>
        <w:pStyle w:val="Heading2"/>
        <w:keepNext/>
      </w:pPr>
      <w:r>
        <w:rPr>
          <w:b/>
          <w:bCs/>
        </w:rPr>
        <w:t xml:space="preserve">BI.ZONE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Jun 2023 - Mar 2024 | Remote | Cybersecurity - Threat Intelligence products</w:t>
      </w:r>
    </w:p>
    <w:p>
      <w:pPr>
        <w:keepNext/>
        <w:spacing w:after="60" w:before="80"/>
      </w:pPr>
      <w:r>
        <w:rPr>
          <w:b/>
          <w:bCs/>
        </w:rPr>
        <w:t xml:space="preserve">Threat Intelligence - Cyber threat analytics, frontend team of 3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threat-category sections and a detail form for relationships on GraphQL (Apollo)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Added list virtualization; covered with tests (Jest); ran code review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Categories and the detail form became the main way to link threats in the product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Built part of the entity relationship graph on D3.js for analysts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GraphQL, Apollo, D3.js, Jest</w:t>
      </w:r>
    </w:p>
    <w:p>
      <w:pPr>
        <w:pStyle w:val="Heading2"/>
        <w:keepNext/>
      </w:pPr>
      <w:r>
        <w:rPr>
          <w:b/>
          <w:bCs/>
        </w:rPr>
        <w:t xml:space="preserve">NLMK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May 2022 - Jun 2023 | Remote | Steel industry: digital tools for plant production</w:t>
      </w:r>
    </w:p>
    <w:p>
      <w:pPr>
        <w:keepNext/>
        <w:spacing w:after="60" w:before="80"/>
      </w:pPr>
      <w:r>
        <w:rPr>
          <w:b/>
          <w:bCs/>
        </w:rPr>
        <w:t xml:space="preserve">Cast iron release registration - SPA replacing Excel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Replaced Excel with a React SPA: tables (TanStack Table), React Query, Keycloak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Visited the plant, watched the real shift flow, and reflected it in the UI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Plant teams moved to web as the primary process (dozens of shift users)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Wired Sentry and CI/CD (GitLab CI): faster to find and fix production errors</w:t>
      </w:r>
    </w:p>
    <w:p>
      <w:pPr>
        <w:pStyle w:val="Normal"/>
        <w:spacing w:after="120" w:line="276"/>
      </w:pPr>
      <w:r>
        <w:rPr>
          <w:color w:val="52606D"/>
        </w:rPr>
        <w:t xml:space="preserve">Stack: React, TypeScript, JavaScript, TanStack Table, TanStack Query, Keycloak, CI/CD, Sentry</w:t>
      </w:r>
    </w:p>
    <w:p>
      <w:pPr>
        <w:pStyle w:val="Heading2"/>
        <w:keepNext/>
      </w:pPr>
      <w:r>
        <w:rPr>
          <w:b/>
          <w:bCs/>
        </w:rPr>
        <w:t xml:space="preserve">Citilink - </w:t>
      </w:r>
      <w:r>
        <w:t xml:space="preserve">Frontend Engineer</w:t>
      </w:r>
    </w:p>
    <w:p>
      <w:pPr>
        <w:pStyle w:val="Normal"/>
        <w:spacing w:after="120" w:line="276"/>
      </w:pPr>
      <w:r>
        <w:rPr>
          <w:i/>
          <w:iCs/>
          <w:color w:val="52606D"/>
        </w:rPr>
        <w:t xml:space="preserve">Apr 2021 - Apr 2022 | Remote | Large electronics e-commerce</w:t>
      </w:r>
    </w:p>
    <w:p>
      <w:pPr>
        <w:keepNext/>
        <w:spacing w:after="60" w:before="80"/>
      </w:pPr>
      <w:r>
        <w:rPr>
          <w:b/>
          <w:bCs/>
        </w:rPr>
        <w:t xml:space="preserve">Catalog - Migration from PHP/Symfony to Next.js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Moved the catalog zone to Next.js: filters, sort, pagination, REST API, URL state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Kept SEO: pages and filters stay indexable via the URL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One URL filter state works for both retail and wholesale catalog views</w:t>
      </w:r>
    </w:p>
    <w:p>
      <w:pPr>
        <w:pStyle w:val="ListParagraph"/>
        <w:pStyle w:val="Normal"/>
        <w:numPr>
          <w:ilvl w:val="0"/>
          <w:numId w:val="1"/>
        </w:numPr>
        <w:spacing w:after="80" w:line="276"/>
      </w:pPr>
      <w:r>
        <w:t xml:space="preserve">Ran code review in a monorepo (yarn workspaces)</w:t>
      </w:r>
    </w:p>
    <w:p>
      <w:pPr>
        <w:pStyle w:val="Normal"/>
        <w:spacing w:after="120" w:line="276"/>
      </w:pPr>
      <w:r>
        <w:rPr>
          <w:color w:val="52606D"/>
        </w:rPr>
        <w:t xml:space="preserve">Stack: Next.js, React, TypeScript, JavaScript, REST API, Redux, Jest</w:t>
      </w:r>
    </w:p>
    <w:p>
      <w:pPr>
        <w:pStyle w:val="Heading1"/>
        <w:keepNext/>
      </w:pPr>
      <w:r>
        <w:t xml:space="preserve">Skills</w:t>
      </w:r>
    </w:p>
    <w:p>
      <w:pPr>
        <w:pStyle w:val="Normal"/>
        <w:spacing w:after="120" w:line="276"/>
      </w:pPr>
      <w:r>
        <w:rPr>
          <w:b/>
          <w:bCs/>
        </w:rPr>
        <w:t xml:space="preserve">Languages: </w:t>
      </w:r>
      <w:r>
        <w:t xml:space="preserve">TypeScript, JavaScript (ES6+), HTML5, CSS3, SCSS/SASS, Python, Node.js, PHP, Laravel, 1C-Bitrix</w:t>
      </w:r>
    </w:p>
    <w:p>
      <w:pPr>
        <w:pStyle w:val="Normal"/>
        <w:spacing w:after="120" w:line="276"/>
      </w:pPr>
      <w:r>
        <w:rPr>
          <w:b/>
          <w:bCs/>
        </w:rPr>
        <w:t xml:space="preserve">Frontend: </w:t>
      </w:r>
      <w:r>
        <w:t xml:space="preserve">React, Vue 3, Nuxt 4, Next.js (SSR/SSG), Effect-TS, Redux Toolkit, TanStack Query, TanStack Table, React Hook Form, Zod, Canvas, React Native, Expo, Feature-Sliced Design, Module Federation, Tailwind CSS, CSS-in-JS / Emotion</w:t>
      </w:r>
    </w:p>
    <w:p>
      <w:pPr>
        <w:pStyle w:val="Normal"/>
        <w:spacing w:after="120" w:line="276"/>
      </w:pPr>
      <w:r>
        <w:rPr>
          <w:b/>
          <w:bCs/>
        </w:rPr>
        <w:t xml:space="preserve">Build &amp; CI/CD: </w:t>
      </w:r>
      <w:r>
        <w:t xml:space="preserve">Git, Webpack, Vite, yarn workspaces, monorepos, code splitting, CI/CD, GitLab CI, GitHub Actions, Jenkins, EAS Build, Docker</w:t>
      </w:r>
    </w:p>
    <w:p>
      <w:pPr>
        <w:pStyle w:val="Normal"/>
        <w:spacing w:after="120" w:line="276"/>
      </w:pPr>
      <w:r>
        <w:rPr>
          <w:b/>
          <w:bCs/>
        </w:rPr>
        <w:t xml:space="preserve">API &amp; backend: </w:t>
      </w:r>
      <w:r>
        <w:t xml:space="preserve">REST API, OpenAPI/Orval, GraphQL (Apollo Client), WebSocket, PostgreSQL, SQL, Drizzle ORM, Nest.js, Django REST, Flask, Redux Saga, Keycloak, Auth.js, SMTP / IMAP</w:t>
      </w:r>
    </w:p>
    <w:p>
      <w:pPr>
        <w:pStyle w:val="Normal"/>
        <w:spacing w:after="120" w:line="276"/>
      </w:pPr>
      <w:r>
        <w:rPr>
          <w:b/>
          <w:bCs/>
        </w:rPr>
        <w:t xml:space="preserve">Quality &amp; process: </w:t>
      </w:r>
      <w:r>
        <w:t xml:space="preserve">Jest, Vitest, React Testing Library, Playwright, ESLint, Prettier, Storybook, Sentry, code review, Scrum, Agile</w:t>
      </w:r>
    </w:p>
    <w:p>
      <w:pPr>
        <w:pStyle w:val="Normal"/>
        <w:spacing w:after="120" w:line="276"/>
      </w:pPr>
      <w:r>
        <w:rPr>
          <w:b/>
          <w:bCs/>
        </w:rPr>
        <w:t xml:space="preserve">UI &amp; product: </w:t>
      </w:r>
      <w:r>
        <w:t xml:space="preserve">e-commerce, design systems, UI Kit, Material UI, Figma, Telegram Mini Apps, i18next, next-intl</w:t>
      </w:r>
    </w:p>
    <w:p>
      <w:pPr>
        <w:pStyle w:val="Heading1"/>
        <w:keepNext/>
      </w:pPr>
      <w:r>
        <w:t xml:space="preserve">Education</w:t>
      </w:r>
    </w:p>
    <w:p>
      <w:pPr>
        <w:pStyle w:val="Normal"/>
        <w:spacing w:after="120" w:line="276"/>
      </w:pPr>
      <w:r>
        <w:t xml:space="preserve">Tula State Communal Construction College - Land and property relations (2015 - 2018)</w:t>
      </w:r>
    </w:p>
    <w:p>
      <w:pPr>
        <w:pStyle w:val="Normal"/>
        <w:spacing w:after="120" w:line="276"/>
      </w:pPr>
      <w:r>
        <w:t xml:space="preserve">Computer Academy STEP - Web development (2016)</w:t>
      </w:r>
    </w:p>
    <w:p>
      <w:pPr>
        <w:pStyle w:val="Heading1"/>
        <w:keepNext/>
      </w:pPr>
      <w:r>
        <w:t xml:space="preserve">Community</w:t>
      </w:r>
    </w:p>
    <w:p>
      <w:pPr>
        <w:pStyle w:val="Normal"/>
        <w:spacing w:after="120" w:line="276"/>
      </w:pPr>
      <w:r>
        <w:t xml:space="preserve">Winner of Digital Breakthrough hackathon (2021, 2020), Hack.Genesis _ONLINE_, Virus Hack finalist, WorldSkills championship expert.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12B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next w:val="Normal"/>
    <w:pPr>
      <w:spacing w:after="120" w:line="276"/>
    </w:pPr>
    <w:rPr>
      <w:rFonts w:ascii="Calibri" w:cs="Calibri" w:eastAsia="Calibri" w:hAnsi="Calibri"/>
      <w:color w:val="17212B"/>
      <w:sz w:val="22"/>
      <w:szCs w:val="22"/>
    </w:rPr>
  </w:style>
  <w:style w:type="paragraph" w:styleId="Heading1">
    <w:name w:val="Heading 1"/>
    <w:basedOn w:val="Normal"/>
    <w:next w:val="Normal"/>
    <w:pPr>
      <w:keepNext/>
      <w:spacing w:after="200" w:before="360"/>
    </w:pPr>
    <w:rPr>
      <w:rFonts w:ascii="Calibri" w:cs="Calibri" w:eastAsia="Calibri" w:hAnsi="Calibri"/>
      <w:b/>
      <w:bCs/>
      <w:color w:val="1F5F8B"/>
      <w:sz w:val="32"/>
      <w:szCs w:val="32"/>
    </w:rPr>
  </w:style>
  <w:style w:type="paragraph" w:styleId="Heading2">
    <w:name w:val="Heading 2"/>
    <w:basedOn w:val="Normal"/>
    <w:next w:val="Normal"/>
    <w:pPr>
      <w:keepNext/>
      <w:spacing w:after="120" w:before="240"/>
    </w:pPr>
    <w:rPr>
      <w:rFonts w:ascii="Calibri" w:cs="Calibri" w:eastAsia="Calibri" w:hAnsi="Calibri"/>
      <w:b/>
      <w:bCs/>
      <w:color w:val="1F5F8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Maksim Peshekhonov - Fullstack</dc:title>
  <dc:creator>Maksim Peshekhonov</dc:creator>
  <dc:description>ATS-compatible resume</dc:description>
  <cp:lastModifiedBy>Un-named</cp:lastModifiedBy>
  <cp:revision>1</cp:revision>
  <dcterms:created xsi:type="dcterms:W3CDTF">2026-10-09T06:38:53.593Z</dcterms:created>
  <dcterms:modified xsi:type="dcterms:W3CDTF">2026-10-09T06:38:53.593Z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